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81" w:rsidRPr="00DC1F99" w:rsidRDefault="00AA7A81" w:rsidP="00AA7A81">
      <w:pPr>
        <w:jc w:val="center"/>
        <w:rPr>
          <w:sz w:val="40"/>
          <w:szCs w:val="40"/>
          <w:rtl/>
          <w:lang w:val="en-GB"/>
        </w:rPr>
      </w:pPr>
      <w:r w:rsidRPr="00DC1F99">
        <w:rPr>
          <w:rFonts w:hint="cs"/>
          <w:sz w:val="40"/>
          <w:szCs w:val="40"/>
          <w:highlight w:val="yellow"/>
          <w:rtl/>
          <w:lang w:val="en-GB"/>
        </w:rPr>
        <w:t>الأستاذ الدكتور صالح أحمد صالح</w:t>
      </w:r>
    </w:p>
    <w:p w:rsidR="00AA7A81" w:rsidRPr="009A0EFC" w:rsidRDefault="00AA7A81" w:rsidP="00AA7A81">
      <w:pPr>
        <w:jc w:val="center"/>
        <w:rPr>
          <w:sz w:val="38"/>
          <w:szCs w:val="38"/>
          <w:rtl/>
          <w:lang w:val="en-GB"/>
        </w:rPr>
      </w:pPr>
    </w:p>
    <w:tbl>
      <w:tblPr>
        <w:tblStyle w:val="a3"/>
        <w:bidiVisual/>
        <w:tblW w:w="9637" w:type="dxa"/>
        <w:tblInd w:w="264" w:type="dxa"/>
        <w:tblLayout w:type="fixed"/>
        <w:tblLook w:val="04A0" w:firstRow="1" w:lastRow="0" w:firstColumn="1" w:lastColumn="0" w:noHBand="0" w:noVBand="1"/>
      </w:tblPr>
      <w:tblGrid>
        <w:gridCol w:w="2550"/>
        <w:gridCol w:w="992"/>
        <w:gridCol w:w="5387"/>
        <w:gridCol w:w="708"/>
      </w:tblGrid>
      <w:tr w:rsidR="00AA7A81" w:rsidRPr="00803F83" w:rsidTr="00B35FFF">
        <w:trPr>
          <w:trHeight w:val="330"/>
        </w:trPr>
        <w:tc>
          <w:tcPr>
            <w:tcW w:w="2550" w:type="dxa"/>
            <w:shd w:val="clear" w:color="auto" w:fill="DBE5F1" w:themeFill="accent1" w:themeFillTint="33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GB"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GB"/>
              </w:rPr>
              <w:t>Journal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val="en-GB"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GB"/>
              </w:rPr>
              <w:t>Date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GB"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GB"/>
              </w:rPr>
              <w:t>Title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GB"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GB"/>
              </w:rPr>
              <w:t>No.</w:t>
            </w:r>
          </w:p>
        </w:tc>
      </w:tr>
      <w:tr w:rsidR="00AA7A81" w:rsidRPr="00803F83" w:rsidTr="00B35FFF">
        <w:trPr>
          <w:trHeight w:val="684"/>
        </w:trPr>
        <w:tc>
          <w:tcPr>
            <w:tcW w:w="2550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Taibah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Uni.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Sci</w:t>
            </w:r>
            <w:proofErr w:type="spellEnd"/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2022</w:t>
            </w:r>
          </w:p>
        </w:tc>
        <w:tc>
          <w:tcPr>
            <w:tcW w:w="5387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Opto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-electro-structural properties of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>-doped Sb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65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35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alloys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Mater. Sci. &amp; Eng. B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2021</w:t>
            </w:r>
          </w:p>
        </w:tc>
        <w:tc>
          <w:tcPr>
            <w:tcW w:w="5387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Correlation between Raman spectra of Sn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1−x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Fe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nanoparticles and their electrical and magnetic properties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Nanoparticle Research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2020</w:t>
            </w:r>
          </w:p>
        </w:tc>
        <w:tc>
          <w:tcPr>
            <w:tcW w:w="5387" w:type="dxa"/>
          </w:tcPr>
          <w:p w:rsidR="00AA7A81" w:rsidRPr="003C7C86" w:rsidRDefault="00AA7A81" w:rsidP="00B35FFF">
            <w:pPr>
              <w:tabs>
                <w:tab w:val="left" w:pos="785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Structural and frequency dependent dielectric properties of (SnO2)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(Fe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AA7A81" w:rsidRPr="00803F83" w:rsidTr="00B35FFF">
        <w:trPr>
          <w:trHeight w:val="469"/>
        </w:trPr>
        <w:tc>
          <w:tcPr>
            <w:tcW w:w="2550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Scientific Review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2019</w:t>
            </w:r>
          </w:p>
        </w:tc>
        <w:tc>
          <w:tcPr>
            <w:tcW w:w="5387" w:type="dxa"/>
          </w:tcPr>
          <w:p w:rsidR="00AA7A81" w:rsidRPr="003C7C86" w:rsidRDefault="00AA7A81" w:rsidP="00B35FFF">
            <w:pPr>
              <w:tabs>
                <w:tab w:val="left" w:pos="1186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Study of Microstructural, Electrical and Dielectric Properties of La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0.9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0.1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MnO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and La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0.8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0.1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0.1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MnO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Ceramics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Magnetism and Magnetic Materials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2018</w:t>
            </w:r>
          </w:p>
        </w:tc>
        <w:tc>
          <w:tcPr>
            <w:tcW w:w="5387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Magnetocaloric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Effect, Electric, and Dielectric Properties of Nd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0.6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Sr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0.4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Mn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Composites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Acta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Phys. Polo. A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2016</w:t>
            </w:r>
          </w:p>
        </w:tc>
        <w:tc>
          <w:tcPr>
            <w:tcW w:w="5387" w:type="dxa"/>
          </w:tcPr>
          <w:p w:rsidR="00AA7A81" w:rsidRPr="003C7C86" w:rsidRDefault="00AA7A81" w:rsidP="00B35FFF">
            <w:pPr>
              <w:tabs>
                <w:tab w:val="left" w:pos="973"/>
              </w:tabs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Structural and Optical Properties of Nanostructured Fe-Doped SnO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  <w:tr w:rsidR="00AA7A81" w:rsidRPr="00803F83" w:rsidTr="00B35FFF">
        <w:trPr>
          <w:trHeight w:val="684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Philo. Mag</w:t>
            </w: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2014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Enhancement of the power factor of Pb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Sn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Te (0.00 ≥ x ≥ 0.08) alloys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7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Thin Solid Films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2014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Growth and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opto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-electro-structural properties of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nanocrystalline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PbSe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thin films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J. Physics 2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2013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Preparation of degenerate n-type Sb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65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35-x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alloys with a small grain size and their thermoelectric properties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9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J. Physics 2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2012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The optical and electrical properties of Bi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40-x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60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thin films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</w:t>
            </w:r>
          </w:p>
        </w:tc>
      </w:tr>
      <w:tr w:rsidR="00AA7A81" w:rsidRPr="00803F83" w:rsidTr="00B35FFF">
        <w:trPr>
          <w:trHeight w:val="925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J. Alloys&amp; Comp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2012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Effect of iron doping on the physical properties of europium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manganites</w:t>
            </w:r>
            <w:proofErr w:type="spellEnd"/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11</w:t>
            </w:r>
          </w:p>
        </w:tc>
      </w:tr>
      <w:tr w:rsidR="00AA7A81" w:rsidRPr="00803F83" w:rsidTr="00B35FFF">
        <w:trPr>
          <w:trHeight w:val="469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AIP Conf.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Proc</w:t>
            </w:r>
            <w:proofErr w:type="spellEnd"/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2011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Optical properties of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doped eutectic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SbSe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thin films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12</w:t>
            </w:r>
          </w:p>
        </w:tc>
      </w:tr>
      <w:tr w:rsidR="00AA7A81" w:rsidRPr="00803F83" w:rsidTr="00B35FFF">
        <w:trPr>
          <w:trHeight w:val="456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J. American Science</w:t>
            </w: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2011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Studies on physical properties of Bi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40-x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60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thin films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Physica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Scripta</w:t>
            </w:r>
            <w:proofErr w:type="spellEnd"/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lastRenderedPageBreak/>
              <w:t>2021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Structural and Optical Properties of Sb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65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35-x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Thin Films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14</w:t>
            </w:r>
          </w:p>
        </w:tc>
      </w:tr>
      <w:tr w:rsidR="00AA7A81" w:rsidRPr="00803F83" w:rsidTr="00B35FFF">
        <w:trPr>
          <w:trHeight w:val="697"/>
        </w:trPr>
        <w:tc>
          <w:tcPr>
            <w:tcW w:w="2550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Mater. Sci. </w:t>
            </w:r>
            <w:proofErr w:type="spellStart"/>
            <w:r w:rsidRPr="003C7C86">
              <w:rPr>
                <w:rFonts w:asciiTheme="majorBidi" w:hAnsiTheme="majorBidi" w:cstheme="majorBidi"/>
                <w:sz w:val="24"/>
                <w:szCs w:val="24"/>
              </w:rPr>
              <w:t>Appl</w:t>
            </w:r>
            <w:proofErr w:type="spellEnd"/>
          </w:p>
        </w:tc>
        <w:tc>
          <w:tcPr>
            <w:tcW w:w="992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2011</w:t>
            </w:r>
          </w:p>
        </w:tc>
        <w:tc>
          <w:tcPr>
            <w:tcW w:w="5387" w:type="dxa"/>
            <w:vAlign w:val="center"/>
          </w:tcPr>
          <w:p w:rsidR="00AA7A81" w:rsidRPr="003C7C86" w:rsidRDefault="00AA7A81" w:rsidP="00B35FFF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7C86">
              <w:rPr>
                <w:rFonts w:asciiTheme="majorBidi" w:hAnsiTheme="majorBidi" w:cstheme="majorBidi"/>
                <w:sz w:val="24"/>
                <w:szCs w:val="24"/>
              </w:rPr>
              <w:t>Synthesis and characterization of Sb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65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35-x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>Ge</w:t>
            </w:r>
            <w:r w:rsidRPr="003C7C8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3C7C86">
              <w:rPr>
                <w:rFonts w:asciiTheme="majorBidi" w:hAnsiTheme="majorBidi" w:cstheme="majorBidi"/>
                <w:sz w:val="24"/>
                <w:szCs w:val="24"/>
              </w:rPr>
              <w:t xml:space="preserve"> alloys</w:t>
            </w:r>
          </w:p>
        </w:tc>
        <w:tc>
          <w:tcPr>
            <w:tcW w:w="708" w:type="dxa"/>
          </w:tcPr>
          <w:p w:rsidR="00AA7A81" w:rsidRPr="003C7C86" w:rsidRDefault="00AA7A81" w:rsidP="00B35FF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C7C8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15</w:t>
            </w:r>
          </w:p>
        </w:tc>
      </w:tr>
    </w:tbl>
    <w:p w:rsidR="00583D79" w:rsidRDefault="00583D79">
      <w:bookmarkStart w:id="0" w:name="_GoBack"/>
      <w:bookmarkEnd w:id="0"/>
    </w:p>
    <w:sectPr w:rsidR="00583D79" w:rsidSect="0060433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81"/>
    <w:rsid w:val="00583D79"/>
    <w:rsid w:val="0060433C"/>
    <w:rsid w:val="00AA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81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81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Hzam Mana AL Sinan</dc:creator>
  <cp:lastModifiedBy>Hadi Hzam Mana AL Sinan</cp:lastModifiedBy>
  <cp:revision>1</cp:revision>
  <dcterms:created xsi:type="dcterms:W3CDTF">2022-03-14T09:26:00Z</dcterms:created>
  <dcterms:modified xsi:type="dcterms:W3CDTF">2022-03-14T09:26:00Z</dcterms:modified>
</cp:coreProperties>
</file>