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67" w:rsidRPr="00950D90" w:rsidRDefault="001A7A67" w:rsidP="001A7A67">
      <w:pPr>
        <w:jc w:val="center"/>
        <w:rPr>
          <w:sz w:val="40"/>
          <w:szCs w:val="40"/>
          <w:rtl/>
        </w:rPr>
      </w:pPr>
      <w:r w:rsidRPr="00950D90">
        <w:rPr>
          <w:rFonts w:hint="cs"/>
          <w:sz w:val="40"/>
          <w:szCs w:val="40"/>
          <w:highlight w:val="yellow"/>
          <w:rtl/>
        </w:rPr>
        <w:t xml:space="preserve">الدكتور حاتم عمر </w:t>
      </w:r>
      <w:proofErr w:type="spellStart"/>
      <w:r w:rsidRPr="00950D90">
        <w:rPr>
          <w:rFonts w:hint="cs"/>
          <w:sz w:val="40"/>
          <w:szCs w:val="40"/>
          <w:highlight w:val="yellow"/>
          <w:rtl/>
        </w:rPr>
        <w:t>النظاري</w:t>
      </w:r>
      <w:proofErr w:type="spellEnd"/>
    </w:p>
    <w:tbl>
      <w:tblPr>
        <w:tblpPr w:leftFromText="180" w:rightFromText="180" w:vertAnchor="text" w:horzAnchor="margin" w:tblpXSpec="center" w:tblpY="547"/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394"/>
        <w:gridCol w:w="1800"/>
      </w:tblGrid>
      <w:tr w:rsidR="001A7A67" w:rsidRPr="007116C7" w:rsidTr="00B35FFF">
        <w:tc>
          <w:tcPr>
            <w:tcW w:w="567" w:type="dxa"/>
          </w:tcPr>
          <w:p w:rsidR="001A7A67" w:rsidRPr="002A7492" w:rsidRDefault="001A7A67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A7492">
              <w:rPr>
                <w:rFonts w:ascii="Times New Roman" w:hAnsi="Times New Roman" w:cs="Times New Roman"/>
                <w:b/>
                <w:bCs/>
              </w:rPr>
              <w:t xml:space="preserve">No. </w:t>
            </w:r>
          </w:p>
        </w:tc>
        <w:tc>
          <w:tcPr>
            <w:tcW w:w="4395" w:type="dxa"/>
          </w:tcPr>
          <w:p w:rsidR="001A7A67" w:rsidRPr="007116C7" w:rsidRDefault="001A7A67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16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Title of the paper / book </w:t>
            </w:r>
          </w:p>
        </w:tc>
        <w:tc>
          <w:tcPr>
            <w:tcW w:w="4394" w:type="dxa"/>
          </w:tcPr>
          <w:p w:rsidR="001A7A67" w:rsidRPr="007116C7" w:rsidRDefault="001A7A67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16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Journal/publisher </w:t>
            </w:r>
          </w:p>
        </w:tc>
        <w:tc>
          <w:tcPr>
            <w:tcW w:w="1800" w:type="dxa"/>
          </w:tcPr>
          <w:p w:rsidR="001A7A67" w:rsidRPr="007116C7" w:rsidRDefault="001A7A67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16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 of publication</w:t>
            </w:r>
          </w:p>
        </w:tc>
      </w:tr>
      <w:tr w:rsidR="001A7A67" w:rsidRPr="007116C7" w:rsidTr="00B35FFF">
        <w:tc>
          <w:tcPr>
            <w:tcW w:w="567" w:type="dxa"/>
          </w:tcPr>
          <w:p w:rsidR="001A7A67" w:rsidRPr="002A7492" w:rsidRDefault="001A7A67" w:rsidP="00B35FFF">
            <w:pPr>
              <w:pStyle w:val="Location"/>
              <w:ind w:left="63"/>
              <w:rPr>
                <w:b/>
                <w:bCs/>
                <w:sz w:val="22"/>
              </w:rPr>
            </w:pPr>
            <w:r w:rsidRPr="002A7492">
              <w:rPr>
                <w:rFonts w:hint="cs"/>
                <w:b/>
                <w:bCs/>
                <w:sz w:val="22"/>
                <w:rtl/>
              </w:rPr>
              <w:t>1</w:t>
            </w:r>
          </w:p>
        </w:tc>
        <w:tc>
          <w:tcPr>
            <w:tcW w:w="4395" w:type="dxa"/>
          </w:tcPr>
          <w:p w:rsidR="001A7A67" w:rsidRPr="005A6961" w:rsidRDefault="001A7A67" w:rsidP="00B35FFF">
            <w:pPr>
              <w:pStyle w:val="Location"/>
              <w:ind w:left="0"/>
              <w:rPr>
                <w:b/>
                <w:bCs/>
                <w:sz w:val="24"/>
                <w:szCs w:val="24"/>
              </w:rPr>
            </w:pPr>
            <w:r w:rsidRPr="005A6961">
              <w:rPr>
                <w:b/>
                <w:bCs/>
                <w:sz w:val="24"/>
                <w:szCs w:val="24"/>
              </w:rPr>
              <w:t>The effect of depopulation rate parameters on the remaining atoms in the Bose-Einstein condensation</w:t>
            </w:r>
          </w:p>
        </w:tc>
        <w:tc>
          <w:tcPr>
            <w:tcW w:w="4394" w:type="dxa"/>
          </w:tcPr>
          <w:p w:rsidR="001A7A67" w:rsidRPr="003653C2" w:rsidRDefault="001A7A67" w:rsidP="00B35FFF">
            <w:pPr>
              <w:pStyle w:val="Location"/>
              <w:ind w:left="63"/>
              <w:rPr>
                <w:b/>
                <w:bCs/>
                <w:sz w:val="24"/>
                <w:szCs w:val="24"/>
              </w:rPr>
            </w:pPr>
            <w:r w:rsidRPr="003653C2">
              <w:rPr>
                <w:b/>
                <w:bCs/>
                <w:sz w:val="24"/>
                <w:szCs w:val="24"/>
              </w:rPr>
              <w:t>Laser and particles beams</w:t>
            </w:r>
          </w:p>
        </w:tc>
        <w:tc>
          <w:tcPr>
            <w:tcW w:w="1800" w:type="dxa"/>
          </w:tcPr>
          <w:p w:rsidR="001A7A67" w:rsidRPr="00DD5AEA" w:rsidRDefault="001A7A67" w:rsidP="00B35FFF">
            <w:pPr>
              <w:pStyle w:val="Location"/>
              <w:ind w:left="63"/>
              <w:rPr>
                <w:b/>
                <w:bCs/>
                <w:sz w:val="24"/>
                <w:szCs w:val="24"/>
              </w:rPr>
            </w:pPr>
            <w:r w:rsidRPr="00DD5AEA">
              <w:rPr>
                <w:b/>
                <w:bCs/>
                <w:sz w:val="24"/>
                <w:szCs w:val="24"/>
              </w:rPr>
              <w:t>Jan.2022</w:t>
            </w:r>
          </w:p>
          <w:p w:rsidR="001A7A67" w:rsidRPr="00DD5AEA" w:rsidRDefault="001A7A67" w:rsidP="00B35FFF">
            <w:pPr>
              <w:pStyle w:val="Location"/>
              <w:ind w:left="63"/>
              <w:rPr>
                <w:b/>
                <w:bCs/>
                <w:sz w:val="24"/>
                <w:szCs w:val="24"/>
              </w:rPr>
            </w:pPr>
            <w:r w:rsidRPr="00DD5AEA">
              <w:rPr>
                <w:b/>
                <w:bCs/>
                <w:sz w:val="24"/>
                <w:szCs w:val="24"/>
              </w:rPr>
              <w:t>(Accepted)</w:t>
            </w:r>
          </w:p>
        </w:tc>
      </w:tr>
      <w:tr w:rsidR="001A7A67" w:rsidRPr="007116C7" w:rsidTr="00B35FFF">
        <w:tc>
          <w:tcPr>
            <w:tcW w:w="567" w:type="dxa"/>
          </w:tcPr>
          <w:p w:rsidR="001A7A67" w:rsidRPr="002A7492" w:rsidRDefault="001A7A67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A7492">
              <w:rPr>
                <w:rFonts w:ascii="Times New Roman" w:hAnsi="Times New Roman" w:cs="Times New Roman" w:hint="cs"/>
                <w:b/>
                <w:bCs/>
                <w:rtl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1A7A67" w:rsidRPr="00940FB9" w:rsidRDefault="001A7A67" w:rsidP="00B35FFF">
            <w:pPr>
              <w:pStyle w:val="Location"/>
              <w:ind w:left="0"/>
              <w:rPr>
                <w:b/>
                <w:bCs/>
                <w:sz w:val="24"/>
                <w:szCs w:val="24"/>
              </w:rPr>
            </w:pPr>
            <w:r w:rsidRPr="00940FB9">
              <w:rPr>
                <w:b/>
                <w:bCs/>
                <w:sz w:val="24"/>
                <w:szCs w:val="24"/>
              </w:rPr>
              <w:t>Characterization of Homogeneous and Selective Emitter Profiles Formed by Screen-Printing Phosphorus Diffusion.</w:t>
            </w:r>
          </w:p>
          <w:p w:rsidR="001A7A67" w:rsidRPr="00940FB9" w:rsidRDefault="001A7A67" w:rsidP="00B35FFF">
            <w:pPr>
              <w:pStyle w:val="Location"/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1A7A67" w:rsidRPr="00940FB9" w:rsidRDefault="001A7A67" w:rsidP="00B35FFF">
            <w:pPr>
              <w:pStyle w:val="Location"/>
              <w:ind w:left="0"/>
              <w:rPr>
                <w:b/>
                <w:bCs/>
                <w:sz w:val="24"/>
                <w:szCs w:val="24"/>
              </w:rPr>
            </w:pPr>
            <w:r w:rsidRPr="00940FB9">
              <w:rPr>
                <w:b/>
                <w:bCs/>
                <w:sz w:val="24"/>
                <w:szCs w:val="24"/>
              </w:rPr>
              <w:t>29th European Photovoltaic Solar Energy Conference and Exhibition.</w:t>
            </w:r>
          </w:p>
          <w:p w:rsidR="001A7A67" w:rsidRPr="00940FB9" w:rsidRDefault="001A7A67" w:rsidP="00B35FFF">
            <w:pPr>
              <w:pStyle w:val="Location"/>
              <w:ind w:left="0"/>
              <w:rPr>
                <w:b/>
                <w:bCs/>
                <w:sz w:val="24"/>
                <w:szCs w:val="24"/>
              </w:rPr>
            </w:pPr>
            <w:r w:rsidRPr="00940FB9">
              <w:rPr>
                <w:b/>
                <w:bCs/>
                <w:sz w:val="24"/>
                <w:szCs w:val="24"/>
              </w:rPr>
              <w:t>Session:  2BV.8.8</w:t>
            </w:r>
          </w:p>
          <w:p w:rsidR="001A7A67" w:rsidRPr="00940FB9" w:rsidRDefault="001A7A67" w:rsidP="00B35FFF">
            <w:pPr>
              <w:pStyle w:val="Location"/>
              <w:ind w:left="0"/>
              <w:rPr>
                <w:b/>
                <w:bCs/>
                <w:sz w:val="24"/>
                <w:szCs w:val="24"/>
              </w:rPr>
            </w:pPr>
            <w:r w:rsidRPr="00940FB9">
              <w:rPr>
                <w:b/>
                <w:bCs/>
                <w:sz w:val="24"/>
                <w:szCs w:val="24"/>
              </w:rPr>
              <w:t>Pages: 1123 – 1126</w:t>
            </w:r>
          </w:p>
          <w:p w:rsidR="001A7A67" w:rsidRPr="00940FB9" w:rsidRDefault="001A7A67" w:rsidP="00B35FFF">
            <w:pPr>
              <w:pStyle w:val="Location"/>
              <w:ind w:left="0"/>
              <w:rPr>
                <w:b/>
                <w:bCs/>
                <w:sz w:val="24"/>
                <w:szCs w:val="24"/>
              </w:rPr>
            </w:pPr>
            <w:r w:rsidRPr="00940FB9">
              <w:rPr>
                <w:b/>
                <w:bCs/>
                <w:sz w:val="24"/>
                <w:szCs w:val="24"/>
              </w:rPr>
              <w:t>ISBN: 3-936338-34-5</w:t>
            </w:r>
          </w:p>
          <w:p w:rsidR="001A7A67" w:rsidRDefault="001A7A67" w:rsidP="00B35FFF">
            <w:pPr>
              <w:pStyle w:val="Location"/>
              <w:ind w:left="0"/>
              <w:rPr>
                <w:b/>
                <w:bCs/>
                <w:sz w:val="24"/>
                <w:szCs w:val="24"/>
              </w:rPr>
            </w:pPr>
            <w:r w:rsidRPr="00940FB9">
              <w:rPr>
                <w:b/>
                <w:bCs/>
                <w:sz w:val="24"/>
                <w:szCs w:val="24"/>
              </w:rPr>
              <w:t xml:space="preserve">Paper DOI: </w:t>
            </w:r>
          </w:p>
          <w:p w:rsidR="001A7A67" w:rsidRPr="00940FB9" w:rsidRDefault="001A7A67" w:rsidP="00B35FFF">
            <w:pPr>
              <w:pStyle w:val="Location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Pr="00940FB9">
              <w:rPr>
                <w:b/>
                <w:bCs/>
                <w:sz w:val="24"/>
                <w:szCs w:val="24"/>
              </w:rPr>
              <w:t>10.4229/EUPVSEC20142014-2BV.8.8</w:t>
            </w:r>
          </w:p>
        </w:tc>
        <w:tc>
          <w:tcPr>
            <w:tcW w:w="1800" w:type="dxa"/>
          </w:tcPr>
          <w:p w:rsidR="001A7A67" w:rsidRDefault="001A7A67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.2014</w:t>
            </w:r>
          </w:p>
          <w:p w:rsidR="001A7A67" w:rsidRPr="007116C7" w:rsidRDefault="001A7A67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explain"/>
                <w:color w:val="000000"/>
              </w:rPr>
              <w:t>22 Sep 2014 </w:t>
            </w:r>
            <w:r>
              <w:rPr>
                <w:rFonts w:ascii="Segoe UI" w:hAnsi="Segoe UI" w:cs="Segoe UI"/>
                <w:color w:val="666666"/>
                <w:shd w:val="clear" w:color="auto" w:fill="EEEEEE"/>
              </w:rPr>
              <w:t>to</w:t>
            </w:r>
            <w:r>
              <w:rPr>
                <w:rFonts w:ascii="Segoe UI" w:hAnsi="Segoe UI" w:cs="Segoe UI"/>
                <w:color w:val="666666"/>
              </w:rPr>
              <w:br/>
            </w:r>
            <w:r>
              <w:rPr>
                <w:rStyle w:val="explain"/>
                <w:color w:val="000000"/>
              </w:rPr>
              <w:t>26 Sep 2014</w:t>
            </w:r>
          </w:p>
        </w:tc>
      </w:tr>
      <w:tr w:rsidR="001A7A67" w:rsidRPr="007116C7" w:rsidTr="00B35FFF">
        <w:tc>
          <w:tcPr>
            <w:tcW w:w="567" w:type="dxa"/>
          </w:tcPr>
          <w:p w:rsidR="001A7A67" w:rsidRPr="002A7492" w:rsidRDefault="001A7A67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A7492">
              <w:rPr>
                <w:rFonts w:ascii="Times New Roman" w:hAnsi="Times New Roman" w:cs="Times New Roman" w:hint="cs"/>
                <w:b/>
                <w:bCs/>
                <w:rtl/>
              </w:rPr>
              <w:t>3</w:t>
            </w:r>
          </w:p>
        </w:tc>
        <w:tc>
          <w:tcPr>
            <w:tcW w:w="4395" w:type="dxa"/>
          </w:tcPr>
          <w:p w:rsidR="001A7A67" w:rsidRPr="00916080" w:rsidRDefault="001A7A67" w:rsidP="00B35FFF">
            <w:pPr>
              <w:pStyle w:val="Location"/>
              <w:ind w:left="0"/>
              <w:rPr>
                <w:b/>
                <w:bCs/>
                <w:sz w:val="24"/>
                <w:szCs w:val="24"/>
              </w:rPr>
            </w:pPr>
            <w:r w:rsidRPr="00BC2F50">
              <w:rPr>
                <w:b/>
                <w:bCs/>
                <w:sz w:val="24"/>
                <w:szCs w:val="24"/>
              </w:rPr>
              <w:t>Radial intensity, dark spot size and the width-radius ratio of focused hollow Gaussian beam throughout the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C2F50">
              <w:rPr>
                <w:b/>
                <w:bCs/>
                <w:sz w:val="24"/>
                <w:szCs w:val="24"/>
              </w:rPr>
              <w:t xml:space="preserve">Geometrical focal plane </w:t>
            </w:r>
          </w:p>
        </w:tc>
        <w:tc>
          <w:tcPr>
            <w:tcW w:w="4394" w:type="dxa"/>
          </w:tcPr>
          <w:p w:rsidR="001A7A67" w:rsidRPr="00BC2F50" w:rsidRDefault="001A7A67" w:rsidP="00B35FFF">
            <w:pPr>
              <w:pStyle w:val="Location"/>
              <w:ind w:left="6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of Aden Journal of</w:t>
            </w:r>
            <w:r w:rsidRPr="00BC2F50">
              <w:rPr>
                <w:b/>
                <w:bCs/>
                <w:sz w:val="24"/>
                <w:szCs w:val="24"/>
              </w:rPr>
              <w:t xml:space="preserve"> Natural and Applied Sciences, Volume 15 No. 2 </w:t>
            </w:r>
          </w:p>
          <w:p w:rsidR="001A7A67" w:rsidRPr="00916080" w:rsidRDefault="001A7A67" w:rsidP="00B35FFF">
            <w:pPr>
              <w:pStyle w:val="Location"/>
              <w:ind w:left="6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A7A67" w:rsidRPr="00916080" w:rsidRDefault="001A7A67" w:rsidP="00B35FFF">
            <w:pPr>
              <w:pStyle w:val="Location"/>
              <w:ind w:left="63"/>
              <w:rPr>
                <w:b/>
                <w:bCs/>
                <w:sz w:val="24"/>
                <w:szCs w:val="24"/>
              </w:rPr>
            </w:pPr>
            <w:r w:rsidRPr="00BC2F50">
              <w:rPr>
                <w:b/>
                <w:bCs/>
                <w:sz w:val="24"/>
                <w:szCs w:val="24"/>
              </w:rPr>
              <w:t>August, 2011</w:t>
            </w:r>
          </w:p>
        </w:tc>
      </w:tr>
      <w:tr w:rsidR="001A7A67" w:rsidRPr="007116C7" w:rsidTr="00B35FFF">
        <w:tc>
          <w:tcPr>
            <w:tcW w:w="567" w:type="dxa"/>
          </w:tcPr>
          <w:p w:rsidR="001A7A67" w:rsidRPr="002A7492" w:rsidRDefault="001A7A67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A7492">
              <w:rPr>
                <w:rFonts w:ascii="Times New Roman" w:hAnsi="Times New Roman" w:cs="Times New Roman" w:hint="cs"/>
                <w:b/>
                <w:bCs/>
                <w:rtl/>
              </w:rPr>
              <w:t>4</w:t>
            </w:r>
          </w:p>
        </w:tc>
        <w:tc>
          <w:tcPr>
            <w:tcW w:w="4395" w:type="dxa"/>
          </w:tcPr>
          <w:p w:rsidR="001A7A67" w:rsidRPr="002579E7" w:rsidRDefault="001A7A67" w:rsidP="00B35FFF">
            <w:pPr>
              <w:pStyle w:val="Location"/>
              <w:ind w:left="63"/>
              <w:rPr>
                <w:b/>
                <w:bCs/>
                <w:sz w:val="24"/>
                <w:szCs w:val="24"/>
              </w:rPr>
            </w:pPr>
            <w:r w:rsidRPr="002579E7">
              <w:rPr>
                <w:b/>
                <w:bCs/>
                <w:sz w:val="24"/>
                <w:szCs w:val="24"/>
              </w:rPr>
              <w:t>The intensity distribution of hollow Gaussian beams focused by a lens with spherical aberration</w:t>
            </w:r>
          </w:p>
        </w:tc>
        <w:tc>
          <w:tcPr>
            <w:tcW w:w="4394" w:type="dxa"/>
          </w:tcPr>
          <w:p w:rsidR="001A7A67" w:rsidRPr="002579E7" w:rsidRDefault="001A7A67" w:rsidP="00B35FFF">
            <w:pPr>
              <w:pStyle w:val="Location"/>
              <w:ind w:left="63"/>
              <w:rPr>
                <w:b/>
                <w:bCs/>
                <w:sz w:val="24"/>
                <w:szCs w:val="24"/>
              </w:rPr>
            </w:pPr>
            <w:r w:rsidRPr="002579E7">
              <w:rPr>
                <w:b/>
                <w:bCs/>
                <w:sz w:val="24"/>
                <w:szCs w:val="24"/>
              </w:rPr>
              <w:t>Optics Communications, Volume 284, Issue 1, p. 322-329</w:t>
            </w:r>
          </w:p>
        </w:tc>
        <w:tc>
          <w:tcPr>
            <w:tcW w:w="1800" w:type="dxa"/>
          </w:tcPr>
          <w:p w:rsidR="001A7A67" w:rsidRPr="002579E7" w:rsidRDefault="001A7A67" w:rsidP="00B35FFF">
            <w:pPr>
              <w:pStyle w:val="Location"/>
              <w:ind w:left="6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2011</w:t>
            </w:r>
          </w:p>
        </w:tc>
      </w:tr>
      <w:tr w:rsidR="001A7A67" w:rsidRPr="007116C7" w:rsidTr="00B35FFF">
        <w:tc>
          <w:tcPr>
            <w:tcW w:w="567" w:type="dxa"/>
          </w:tcPr>
          <w:p w:rsidR="001A7A67" w:rsidRPr="002A7492" w:rsidRDefault="001A7A67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A7492">
              <w:rPr>
                <w:rFonts w:ascii="Times New Roman" w:hAnsi="Times New Roman" w:cs="Times New Roman" w:hint="cs"/>
                <w:b/>
                <w:bCs/>
                <w:rtl/>
              </w:rPr>
              <w:t>5</w:t>
            </w:r>
          </w:p>
        </w:tc>
        <w:tc>
          <w:tcPr>
            <w:tcW w:w="4395" w:type="dxa"/>
          </w:tcPr>
          <w:p w:rsidR="001A7A67" w:rsidRPr="00775113" w:rsidRDefault="001A7A67" w:rsidP="00B35FFF">
            <w:pPr>
              <w:pStyle w:val="Location"/>
              <w:ind w:left="63"/>
              <w:rPr>
                <w:b/>
                <w:bCs/>
                <w:sz w:val="24"/>
                <w:szCs w:val="24"/>
              </w:rPr>
            </w:pPr>
            <w:r w:rsidRPr="00016FA6">
              <w:rPr>
                <w:b/>
                <w:bCs/>
                <w:sz w:val="24"/>
                <w:szCs w:val="24"/>
              </w:rPr>
              <w:t xml:space="preserve">New </w:t>
            </w:r>
            <w:r w:rsidRPr="00775113">
              <w:rPr>
                <w:b/>
                <w:bCs/>
                <w:sz w:val="24"/>
                <w:szCs w:val="24"/>
              </w:rPr>
              <w:t>Parameters for Band Gap Narrowing in Crystalline Silicon Solar Cells</w:t>
            </w:r>
            <w:r w:rsidRPr="00775113">
              <w:rPr>
                <w:sz w:val="24"/>
                <w:szCs w:val="24"/>
              </w:rPr>
              <w:t xml:space="preserve"> </w:t>
            </w:r>
          </w:p>
          <w:p w:rsidR="001A7A67" w:rsidRPr="002579E7" w:rsidRDefault="001A7A67" w:rsidP="00B35FFF">
            <w:pPr>
              <w:pStyle w:val="Location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1A7A67" w:rsidRPr="002579E7" w:rsidRDefault="001A7A67" w:rsidP="00B35FFF">
            <w:pPr>
              <w:pStyle w:val="Location"/>
              <w:ind w:left="63"/>
              <w:rPr>
                <w:b/>
                <w:bCs/>
                <w:sz w:val="24"/>
                <w:szCs w:val="24"/>
              </w:rPr>
            </w:pPr>
            <w:r w:rsidRPr="00775113">
              <w:rPr>
                <w:sz w:val="24"/>
                <w:szCs w:val="24"/>
              </w:rPr>
              <w:t>The 58th Spring Meeting (The Japan Society of Applied Physics),</w:t>
            </w:r>
          </w:p>
        </w:tc>
        <w:tc>
          <w:tcPr>
            <w:tcW w:w="1800" w:type="dxa"/>
          </w:tcPr>
          <w:p w:rsidR="001A7A67" w:rsidRDefault="001A7A67" w:rsidP="00B35FFF">
            <w:pPr>
              <w:pStyle w:val="Location"/>
              <w:ind w:left="63"/>
              <w:rPr>
                <w:b/>
                <w:bCs/>
                <w:sz w:val="24"/>
                <w:szCs w:val="24"/>
              </w:rPr>
            </w:pPr>
            <w:r w:rsidRPr="00775113">
              <w:rPr>
                <w:b/>
                <w:bCs/>
                <w:sz w:val="24"/>
                <w:szCs w:val="24"/>
              </w:rPr>
              <w:t>March, 2011</w:t>
            </w:r>
          </w:p>
        </w:tc>
      </w:tr>
      <w:tr w:rsidR="001A7A67" w:rsidRPr="007116C7" w:rsidTr="00B35FFF">
        <w:tc>
          <w:tcPr>
            <w:tcW w:w="567" w:type="dxa"/>
          </w:tcPr>
          <w:p w:rsidR="001A7A67" w:rsidRPr="002A7492" w:rsidRDefault="001A7A67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A7492">
              <w:rPr>
                <w:rFonts w:ascii="Times New Roman" w:hAnsi="Times New Roman" w:cs="Times New Roman" w:hint="cs"/>
                <w:b/>
                <w:bCs/>
                <w:rtl/>
              </w:rPr>
              <w:t>6</w:t>
            </w:r>
          </w:p>
        </w:tc>
        <w:tc>
          <w:tcPr>
            <w:tcW w:w="4395" w:type="dxa"/>
          </w:tcPr>
          <w:p w:rsidR="001A7A67" w:rsidRPr="00916080" w:rsidRDefault="001A7A67" w:rsidP="00B35FFF">
            <w:pPr>
              <w:pStyle w:val="Location"/>
              <w:ind w:left="63"/>
              <w:rPr>
                <w:b/>
                <w:bCs/>
                <w:sz w:val="24"/>
                <w:szCs w:val="24"/>
              </w:rPr>
            </w:pPr>
            <w:r w:rsidRPr="00916080">
              <w:rPr>
                <w:b/>
                <w:bCs/>
                <w:sz w:val="24"/>
                <w:szCs w:val="24"/>
              </w:rPr>
              <w:t>Intensity distribution of  focused high-order Bessel-modulated Gaussian beams in spherical and non-spherical aberration aperture lenses</w:t>
            </w:r>
          </w:p>
        </w:tc>
        <w:tc>
          <w:tcPr>
            <w:tcW w:w="4394" w:type="dxa"/>
          </w:tcPr>
          <w:p w:rsidR="001A7A67" w:rsidRPr="00916080" w:rsidRDefault="001A7A67" w:rsidP="00B35FFF">
            <w:pPr>
              <w:pStyle w:val="Location"/>
              <w:ind w:left="63"/>
              <w:rPr>
                <w:b/>
                <w:bCs/>
                <w:sz w:val="24"/>
                <w:szCs w:val="24"/>
              </w:rPr>
            </w:pPr>
            <w:r w:rsidRPr="00916080">
              <w:rPr>
                <w:b/>
                <w:bCs/>
                <w:sz w:val="24"/>
                <w:szCs w:val="24"/>
              </w:rPr>
              <w:t xml:space="preserve">Faculty of Science Bulletin, Vol. (23)   </w:t>
            </w:r>
          </w:p>
          <w:p w:rsidR="001A7A67" w:rsidRPr="00916080" w:rsidRDefault="001A7A67" w:rsidP="00B35FFF">
            <w:pPr>
              <w:pStyle w:val="Location"/>
              <w:ind w:left="63"/>
              <w:rPr>
                <w:b/>
                <w:bCs/>
                <w:sz w:val="24"/>
                <w:szCs w:val="24"/>
              </w:rPr>
            </w:pPr>
            <w:r w:rsidRPr="00916080">
              <w:rPr>
                <w:b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1800" w:type="dxa"/>
          </w:tcPr>
          <w:p w:rsidR="001A7A67" w:rsidRPr="00916080" w:rsidRDefault="001A7A67" w:rsidP="00B35FFF">
            <w:pPr>
              <w:pStyle w:val="Location"/>
              <w:ind w:left="63"/>
              <w:rPr>
                <w:b/>
                <w:bCs/>
                <w:sz w:val="24"/>
                <w:szCs w:val="24"/>
              </w:rPr>
            </w:pPr>
            <w:r w:rsidRPr="00916080">
              <w:rPr>
                <w:b/>
                <w:bCs/>
                <w:sz w:val="24"/>
                <w:szCs w:val="24"/>
              </w:rPr>
              <w:t>October 2010.</w:t>
            </w:r>
          </w:p>
        </w:tc>
      </w:tr>
      <w:tr w:rsidR="001A7A67" w:rsidRPr="007116C7" w:rsidTr="00B35FFF">
        <w:tc>
          <w:tcPr>
            <w:tcW w:w="567" w:type="dxa"/>
          </w:tcPr>
          <w:p w:rsidR="001A7A67" w:rsidRPr="002A7492" w:rsidRDefault="001A7A67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A7492">
              <w:rPr>
                <w:rFonts w:ascii="Times New Roman" w:hAnsi="Times New Roman" w:cs="Times New Roman" w:hint="cs"/>
                <w:b/>
                <w:bCs/>
                <w:rtl/>
              </w:rPr>
              <w:t>7</w:t>
            </w:r>
          </w:p>
        </w:tc>
        <w:tc>
          <w:tcPr>
            <w:tcW w:w="4395" w:type="dxa"/>
          </w:tcPr>
          <w:p w:rsidR="001A7A67" w:rsidRDefault="001A7A67" w:rsidP="00B35FFF">
            <w:pPr>
              <w:pStyle w:val="Location"/>
              <w:ind w:left="0"/>
              <w:rPr>
                <w:b/>
                <w:bCs/>
                <w:sz w:val="24"/>
                <w:szCs w:val="24"/>
              </w:rPr>
            </w:pPr>
            <w:r w:rsidRPr="00BC2F50">
              <w:rPr>
                <w:b/>
                <w:bCs/>
                <w:sz w:val="24"/>
                <w:szCs w:val="24"/>
              </w:rPr>
              <w:t>Sizing And Costing Design Diagrams Of Wind Energy Conversion Systems (WECS)</w:t>
            </w:r>
          </w:p>
          <w:p w:rsidR="001A7A67" w:rsidRPr="00916080" w:rsidRDefault="001A7A67" w:rsidP="00B35FFF">
            <w:pPr>
              <w:pStyle w:val="Location"/>
              <w:ind w:left="0"/>
              <w:rPr>
                <w:b/>
                <w:bCs/>
                <w:sz w:val="24"/>
                <w:szCs w:val="24"/>
              </w:rPr>
            </w:pPr>
            <w:r w:rsidRPr="00BC2F5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1A7A67" w:rsidRDefault="001A7A67" w:rsidP="001A7A67">
            <w:pPr>
              <w:pStyle w:val="Location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C2F50">
              <w:rPr>
                <w:b/>
                <w:bCs/>
                <w:sz w:val="24"/>
                <w:szCs w:val="24"/>
              </w:rPr>
              <w:t>Workshop organized by the Centre for Science and Technology at University of Sana'a “Renewable energy technologies and their use in the desalination of sea water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1A7A67" w:rsidRPr="00916080" w:rsidRDefault="001A7A67" w:rsidP="001A7A67">
            <w:pPr>
              <w:pStyle w:val="Location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C2F50">
              <w:rPr>
                <w:b/>
                <w:bCs/>
                <w:sz w:val="24"/>
                <w:szCs w:val="24"/>
              </w:rPr>
              <w:t>Faculty of Science Bulletin (FSB), Sana’a University, (</w:t>
            </w:r>
            <w:sdt>
              <w:sdtPr>
                <w:rPr>
                  <w:b/>
                  <w:bCs/>
                  <w:sz w:val="24"/>
                  <w:szCs w:val="24"/>
                </w:rPr>
                <w:id w:val="-446154938"/>
                <w:placeholder>
                  <w:docPart w:val="15E12EAA06FE4AB88346CC34616FA500"/>
                </w:placeholder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Content>
                <w:r w:rsidRPr="00BC2F50">
                  <w:rPr>
                    <w:b/>
                    <w:bCs/>
                    <w:sz w:val="24"/>
                    <w:szCs w:val="24"/>
                  </w:rPr>
                  <w:t>2010)</w:t>
                </w:r>
              </w:sdtContent>
            </w:sdt>
          </w:p>
        </w:tc>
        <w:tc>
          <w:tcPr>
            <w:tcW w:w="1800" w:type="dxa"/>
          </w:tcPr>
          <w:p w:rsidR="001A7A67" w:rsidRPr="00916080" w:rsidRDefault="001A7A67" w:rsidP="00B35FFF">
            <w:pPr>
              <w:pStyle w:val="Location"/>
              <w:ind w:left="63"/>
              <w:rPr>
                <w:b/>
                <w:bCs/>
                <w:sz w:val="24"/>
                <w:szCs w:val="24"/>
              </w:rPr>
            </w:pPr>
            <w:r w:rsidRPr="00916080">
              <w:rPr>
                <w:b/>
                <w:bCs/>
                <w:sz w:val="24"/>
                <w:szCs w:val="24"/>
              </w:rPr>
              <w:t>2010</w:t>
            </w:r>
          </w:p>
        </w:tc>
      </w:tr>
      <w:tr w:rsidR="001A7A67" w:rsidRPr="007116C7" w:rsidTr="00B35FFF">
        <w:tc>
          <w:tcPr>
            <w:tcW w:w="567" w:type="dxa"/>
          </w:tcPr>
          <w:p w:rsidR="001A7A67" w:rsidRPr="002A7492" w:rsidRDefault="001A7A67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A749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395" w:type="dxa"/>
          </w:tcPr>
          <w:p w:rsidR="001A7A67" w:rsidRPr="00BC2F50" w:rsidRDefault="001A7A67" w:rsidP="00B35FFF">
            <w:pPr>
              <w:pStyle w:val="Location"/>
              <w:ind w:left="0"/>
              <w:rPr>
                <w:b/>
                <w:bCs/>
                <w:sz w:val="24"/>
                <w:szCs w:val="24"/>
              </w:rPr>
            </w:pPr>
            <w:r w:rsidRPr="00BC2F50">
              <w:rPr>
                <w:b/>
                <w:bCs/>
                <w:sz w:val="24"/>
                <w:szCs w:val="24"/>
              </w:rPr>
              <w:t>The Water –Desalination Electric power Production Pilot Plant To Be Installed In The Sea –Shore Territory OF Yemen</w:t>
            </w:r>
          </w:p>
          <w:p w:rsidR="001A7A67" w:rsidRPr="00BC2F50" w:rsidRDefault="001A7A67" w:rsidP="00B35FFF">
            <w:pPr>
              <w:pStyle w:val="Location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1A7A67" w:rsidRDefault="001A7A67" w:rsidP="001A7A67">
            <w:pPr>
              <w:pStyle w:val="Location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C2F50">
              <w:rPr>
                <w:b/>
                <w:bCs/>
                <w:sz w:val="24"/>
                <w:szCs w:val="24"/>
              </w:rPr>
              <w:t xml:space="preserve">Workshop organized by the Centre for Science and Technology at University of Sana'a “Renewable energy technologies and their use in </w:t>
            </w:r>
            <w:r w:rsidRPr="00BC2F50">
              <w:rPr>
                <w:b/>
                <w:bCs/>
                <w:sz w:val="24"/>
                <w:szCs w:val="24"/>
              </w:rPr>
              <w:lastRenderedPageBreak/>
              <w:t>the desalination of sea water</w:t>
            </w:r>
          </w:p>
          <w:p w:rsidR="001A7A67" w:rsidRPr="00BC2F50" w:rsidRDefault="001A7A67" w:rsidP="001A7A67">
            <w:pPr>
              <w:pStyle w:val="Location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C2F50">
              <w:rPr>
                <w:b/>
                <w:bCs/>
                <w:sz w:val="24"/>
                <w:szCs w:val="24"/>
              </w:rPr>
              <w:t>Faculty of Science Bulletin (FSB), Sana’a University, (</w:t>
            </w:r>
            <w:sdt>
              <w:sdtPr>
                <w:rPr>
                  <w:b/>
                  <w:bCs/>
                  <w:sz w:val="24"/>
                  <w:szCs w:val="24"/>
                </w:rPr>
                <w:id w:val="693582883"/>
                <w:placeholder>
                  <w:docPart w:val="BD107C15D2F845298348B80ACD5E2B6B"/>
                </w:placeholder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Content>
                <w:r w:rsidRPr="00BC2F50">
                  <w:rPr>
                    <w:b/>
                    <w:bCs/>
                    <w:sz w:val="24"/>
                    <w:szCs w:val="24"/>
                  </w:rPr>
                  <w:t>2010)</w:t>
                </w:r>
              </w:sdtContent>
            </w:sdt>
          </w:p>
        </w:tc>
        <w:tc>
          <w:tcPr>
            <w:tcW w:w="1800" w:type="dxa"/>
          </w:tcPr>
          <w:p w:rsidR="001A7A67" w:rsidRPr="00916080" w:rsidRDefault="001A7A67" w:rsidP="00B35FFF">
            <w:pPr>
              <w:pStyle w:val="Location"/>
              <w:ind w:left="63"/>
              <w:rPr>
                <w:b/>
                <w:bCs/>
                <w:sz w:val="24"/>
                <w:szCs w:val="24"/>
                <w:rtl/>
              </w:rPr>
            </w:pPr>
            <w:r w:rsidRPr="00916080">
              <w:rPr>
                <w:b/>
                <w:bCs/>
                <w:sz w:val="24"/>
                <w:szCs w:val="24"/>
              </w:rPr>
              <w:lastRenderedPageBreak/>
              <w:t>2010</w:t>
            </w:r>
          </w:p>
        </w:tc>
      </w:tr>
      <w:tr w:rsidR="001A7A67" w:rsidRPr="007116C7" w:rsidTr="00B35FFF">
        <w:tc>
          <w:tcPr>
            <w:tcW w:w="567" w:type="dxa"/>
          </w:tcPr>
          <w:p w:rsidR="001A7A67" w:rsidRPr="002A7492" w:rsidRDefault="001A7A67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A7492">
              <w:rPr>
                <w:rFonts w:ascii="Times New Roman" w:hAnsi="Times New Roman" w:cs="Times New Roman"/>
                <w:b/>
                <w:bCs/>
              </w:rPr>
              <w:lastRenderedPageBreak/>
              <w:t>9</w:t>
            </w:r>
          </w:p>
        </w:tc>
        <w:tc>
          <w:tcPr>
            <w:tcW w:w="4395" w:type="dxa"/>
          </w:tcPr>
          <w:p w:rsidR="001A7A67" w:rsidRPr="002579E7" w:rsidRDefault="001A7A67" w:rsidP="00B35FFF">
            <w:pPr>
              <w:pStyle w:val="Location"/>
              <w:ind w:left="63"/>
              <w:rPr>
                <w:b/>
                <w:bCs/>
                <w:sz w:val="24"/>
                <w:szCs w:val="24"/>
                <w:rtl/>
              </w:rPr>
            </w:pPr>
            <w:r w:rsidRPr="002579E7">
              <w:rPr>
                <w:b/>
                <w:bCs/>
                <w:sz w:val="24"/>
                <w:szCs w:val="24"/>
              </w:rPr>
              <w:t xml:space="preserve">Heavy </w:t>
            </w:r>
            <w:proofErr w:type="spellStart"/>
            <w:r w:rsidRPr="002579E7">
              <w:rPr>
                <w:b/>
                <w:bCs/>
                <w:sz w:val="24"/>
                <w:szCs w:val="24"/>
              </w:rPr>
              <w:t>quarkonia</w:t>
            </w:r>
            <w:proofErr w:type="spellEnd"/>
            <w:r w:rsidRPr="002579E7">
              <w:rPr>
                <w:b/>
                <w:bCs/>
                <w:sz w:val="24"/>
                <w:szCs w:val="24"/>
              </w:rPr>
              <w:t xml:space="preserve"> spectra using wave function with </w:t>
            </w:r>
            <w:proofErr w:type="spellStart"/>
            <w:r w:rsidRPr="002579E7">
              <w:rPr>
                <w:b/>
                <w:bCs/>
                <w:sz w:val="24"/>
                <w:szCs w:val="24"/>
              </w:rPr>
              <w:t>gluonic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579E7">
              <w:rPr>
                <w:b/>
                <w:bCs/>
                <w:sz w:val="24"/>
                <w:szCs w:val="24"/>
              </w:rPr>
              <w:t>components</w:t>
            </w:r>
          </w:p>
        </w:tc>
        <w:tc>
          <w:tcPr>
            <w:tcW w:w="4394" w:type="dxa"/>
          </w:tcPr>
          <w:p w:rsidR="001A7A67" w:rsidRPr="002579E7" w:rsidRDefault="001A7A67" w:rsidP="00B35FFF">
            <w:pPr>
              <w:pStyle w:val="Location"/>
              <w:ind w:left="63"/>
              <w:rPr>
                <w:b/>
                <w:bCs/>
                <w:sz w:val="24"/>
                <w:szCs w:val="24"/>
                <w:rtl/>
              </w:rPr>
            </w:pPr>
            <w:r w:rsidRPr="002579E7">
              <w:rPr>
                <w:b/>
                <w:bCs/>
                <w:sz w:val="24"/>
                <w:szCs w:val="24"/>
              </w:rPr>
              <w:t>http://arxiv.org/abs/0902.1920v1.</w:t>
            </w:r>
          </w:p>
        </w:tc>
        <w:tc>
          <w:tcPr>
            <w:tcW w:w="1800" w:type="dxa"/>
          </w:tcPr>
          <w:p w:rsidR="001A7A67" w:rsidRPr="002579E7" w:rsidRDefault="001A7A67" w:rsidP="00B35FFF">
            <w:pPr>
              <w:pStyle w:val="Location"/>
              <w:ind w:left="63"/>
              <w:rPr>
                <w:b/>
                <w:bCs/>
                <w:sz w:val="24"/>
                <w:szCs w:val="24"/>
              </w:rPr>
            </w:pPr>
            <w:r w:rsidRPr="002579E7">
              <w:rPr>
                <w:b/>
                <w:bCs/>
                <w:sz w:val="24"/>
                <w:szCs w:val="24"/>
              </w:rPr>
              <w:t xml:space="preserve">Feb. 2009 </w:t>
            </w:r>
          </w:p>
          <w:p w:rsidR="001A7A67" w:rsidRPr="002579E7" w:rsidRDefault="001A7A67" w:rsidP="00B35FFF">
            <w:pPr>
              <w:pStyle w:val="Location"/>
              <w:ind w:left="63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583D79" w:rsidRDefault="00583D79">
      <w:bookmarkStart w:id="0" w:name="_GoBack"/>
      <w:bookmarkEnd w:id="0"/>
    </w:p>
    <w:sectPr w:rsidR="00583D79" w:rsidSect="0060433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2433B"/>
    <w:multiLevelType w:val="hybridMultilevel"/>
    <w:tmpl w:val="D72413E2"/>
    <w:lvl w:ilvl="0" w:tplc="8752B3DE">
      <w:start w:val="23"/>
      <w:numFmt w:val="bullet"/>
      <w:lvlText w:val="-"/>
      <w:lvlJc w:val="left"/>
      <w:pPr>
        <w:ind w:left="42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67"/>
    <w:rsid w:val="001A7A67"/>
    <w:rsid w:val="00583D79"/>
    <w:rsid w:val="0060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67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A6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Location">
    <w:name w:val="Location"/>
    <w:basedOn w:val="a"/>
    <w:qFormat/>
    <w:rsid w:val="001A7A67"/>
    <w:pPr>
      <w:bidi w:val="0"/>
      <w:spacing w:after="0" w:line="264" w:lineRule="auto"/>
      <w:ind w:left="288"/>
    </w:pPr>
    <w:rPr>
      <w:sz w:val="16"/>
    </w:rPr>
  </w:style>
  <w:style w:type="character" w:customStyle="1" w:styleId="explain">
    <w:name w:val="explain"/>
    <w:basedOn w:val="a0"/>
    <w:rsid w:val="001A7A67"/>
  </w:style>
  <w:style w:type="paragraph" w:styleId="a4">
    <w:name w:val="Balloon Text"/>
    <w:basedOn w:val="a"/>
    <w:link w:val="Char"/>
    <w:uiPriority w:val="99"/>
    <w:semiHidden/>
    <w:unhideWhenUsed/>
    <w:rsid w:val="001A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A7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67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A6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Location">
    <w:name w:val="Location"/>
    <w:basedOn w:val="a"/>
    <w:qFormat/>
    <w:rsid w:val="001A7A67"/>
    <w:pPr>
      <w:bidi w:val="0"/>
      <w:spacing w:after="0" w:line="264" w:lineRule="auto"/>
      <w:ind w:left="288"/>
    </w:pPr>
    <w:rPr>
      <w:sz w:val="16"/>
    </w:rPr>
  </w:style>
  <w:style w:type="character" w:customStyle="1" w:styleId="explain">
    <w:name w:val="explain"/>
    <w:basedOn w:val="a0"/>
    <w:rsid w:val="001A7A67"/>
  </w:style>
  <w:style w:type="paragraph" w:styleId="a4">
    <w:name w:val="Balloon Text"/>
    <w:basedOn w:val="a"/>
    <w:link w:val="Char"/>
    <w:uiPriority w:val="99"/>
    <w:semiHidden/>
    <w:unhideWhenUsed/>
    <w:rsid w:val="001A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A7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E12EAA06FE4AB88346CC34616FA50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180C065-E90E-4EF7-80FE-06BDFC30A1E7}"/>
      </w:docPartPr>
      <w:docPartBody>
        <w:p w:rsidR="00000000" w:rsidRDefault="00917D60" w:rsidP="00917D60">
          <w:pPr>
            <w:pStyle w:val="15E12EAA06FE4AB88346CC34616FA500"/>
          </w:pPr>
          <w:r>
            <w:t>[Pick the Year]</w:t>
          </w:r>
        </w:p>
      </w:docPartBody>
    </w:docPart>
    <w:docPart>
      <w:docPartPr>
        <w:name w:val="BD107C15D2F845298348B80ACD5E2B6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4BD5674-9F36-40A8-875C-A7DF9E489FB3}"/>
      </w:docPartPr>
      <w:docPartBody>
        <w:p w:rsidR="00000000" w:rsidRDefault="00917D60" w:rsidP="00917D60">
          <w:pPr>
            <w:pStyle w:val="BD107C15D2F845298348B80ACD5E2B6B"/>
          </w:pPr>
          <w:r>
            <w:t>[Pick the 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60"/>
    <w:rsid w:val="00917D60"/>
    <w:rsid w:val="009C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E12EAA06FE4AB88346CC34616FA500">
    <w:name w:val="15E12EAA06FE4AB88346CC34616FA500"/>
    <w:rsid w:val="00917D60"/>
    <w:pPr>
      <w:bidi/>
    </w:pPr>
  </w:style>
  <w:style w:type="paragraph" w:customStyle="1" w:styleId="BD107C15D2F845298348B80ACD5E2B6B">
    <w:name w:val="BD107C15D2F845298348B80ACD5E2B6B"/>
    <w:rsid w:val="00917D60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E12EAA06FE4AB88346CC34616FA500">
    <w:name w:val="15E12EAA06FE4AB88346CC34616FA500"/>
    <w:rsid w:val="00917D60"/>
    <w:pPr>
      <w:bidi/>
    </w:pPr>
  </w:style>
  <w:style w:type="paragraph" w:customStyle="1" w:styleId="BD107C15D2F845298348B80ACD5E2B6B">
    <w:name w:val="BD107C15D2F845298348B80ACD5E2B6B"/>
    <w:rsid w:val="00917D6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 Hzam Mana AL Sinan</dc:creator>
  <cp:lastModifiedBy>Hadi Hzam Mana AL Sinan</cp:lastModifiedBy>
  <cp:revision>1</cp:revision>
  <dcterms:created xsi:type="dcterms:W3CDTF">2022-03-14T09:28:00Z</dcterms:created>
  <dcterms:modified xsi:type="dcterms:W3CDTF">2022-03-14T09:29:00Z</dcterms:modified>
</cp:coreProperties>
</file>